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7D" w:rsidRDefault="003050E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3848382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34B7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34B7D" w:rsidRPr="003050E1" w:rsidRDefault="003050E1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3050E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3050E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3050E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34B7D" w:rsidRDefault="003050E1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16.04.2026</w:t>
            </w:r>
          </w:p>
        </w:tc>
      </w:tr>
    </w:tbl>
    <w:p w:rsidR="00F34B7D" w:rsidRDefault="003050E1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F34B7D" w:rsidRPr="003050E1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305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3050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Е. А., +7 (81378) 33363, tcheb@yandex.ru</w:t>
      </w:r>
      <w:r w:rsidRPr="003050E1">
        <w:rPr>
          <w:rFonts w:ascii="Times New Roman" w:hAnsi="Times New Roman" w:cs="Times New Roman"/>
          <w:sz w:val="24"/>
          <w:szCs w:val="24"/>
        </w:rPr>
        <w:t>.</w:t>
      </w:r>
    </w:p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Разработка экологической документации для 2-х объектов негативного воздействия на </w:t>
      </w:r>
      <w:r>
        <w:rPr>
          <w:rFonts w:ascii="Times New Roman" w:hAnsi="Times New Roman" w:cs="Times New Roman"/>
          <w:sz w:val="24"/>
          <w:szCs w:val="24"/>
        </w:rPr>
        <w:t>окружающую среду (НВОС) для III категории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08.04.2026 по 16.04.2026.</w:t>
      </w:r>
    </w:p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08.04.2026.</w:t>
      </w:r>
    </w:p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16.04.2026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34B7D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F34B7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7D" w:rsidRDefault="003050E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2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820 000,00 (Российский рубль), с НДС</w:t>
      </w:r>
    </w:p>
    <w:p w:rsidR="00F34B7D" w:rsidRPr="003050E1" w:rsidRDefault="003050E1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>
        <w:t>Всего на заседании присутствовало 5 члена(</w:t>
      </w:r>
      <w:proofErr w:type="spellStart"/>
      <w:r>
        <w:t>ов</w:t>
      </w:r>
      <w:proofErr w:type="spellEnd"/>
      <w:r>
        <w:t xml:space="preserve">) комиссии. Кворум имеется. </w:t>
      </w:r>
      <w:r>
        <w:t>Заседание правомочно.</w:t>
      </w:r>
    </w:p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2285"/>
        <w:gridCol w:w="1472"/>
        <w:gridCol w:w="1862"/>
        <w:gridCol w:w="1377"/>
        <w:gridCol w:w="1822"/>
      </w:tblGrid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"ЛЕНЭКОПРОЕКТ"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189 000,00 </w:t>
            </w:r>
            <w:r>
              <w:t>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 "СФЕРА"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233 500,00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Второе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"ГЕРИОН"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310 000,00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Третье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"ПРОЕКТ Е4"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462 000,00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Четвертое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"КОМПАНИЯ ЭКСПЕРТ"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292 950,00 руб., с </w:t>
            </w:r>
            <w:r>
              <w:t>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Пятое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АО "НИЦ "ТЕХНОПРОГРЕСС"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721 535,00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Шестое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 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378 000,00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Седьмое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"ВАРЯГ"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390 600,00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Восьмое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"ЭКОЛИБРА"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399 000,00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Девятое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"ЛОКОМОТИВ"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25,3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596 000,00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Десятое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"ЦЭС "РУБИКОН"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25,2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Одиннадцатое место</w:t>
            </w:r>
          </w:p>
        </w:tc>
      </w:tr>
      <w:tr w:rsidR="00F34B7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"ЭКОПРОМЦЕНТР"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818 808,00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7D" w:rsidRDefault="00305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Двенадцатое место</w:t>
            </w:r>
            <w:bookmarkEnd w:id="10"/>
            <w:bookmarkEnd w:id="11"/>
          </w:p>
        </w:tc>
      </w:tr>
    </w:tbl>
    <w:p w:rsidR="00F34B7D" w:rsidRDefault="003050E1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34B7D">
        <w:tc>
          <w:tcPr>
            <w:tcW w:w="4110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34B7D" w:rsidRDefault="00F34B7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7D" w:rsidRDefault="003050E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F34B7D">
        <w:tc>
          <w:tcPr>
            <w:tcW w:w="4110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34B7D" w:rsidRDefault="00F34B7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7D" w:rsidRDefault="003050E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F34B7D">
        <w:tc>
          <w:tcPr>
            <w:tcW w:w="4110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F34B7D" w:rsidRDefault="00F34B7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7D" w:rsidRDefault="003050E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F34B7D">
        <w:tc>
          <w:tcPr>
            <w:tcW w:w="4110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34B7D" w:rsidRDefault="00F34B7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7D" w:rsidRDefault="003050E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  <w:tr w:rsidR="00F34B7D">
        <w:tc>
          <w:tcPr>
            <w:tcW w:w="4110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34B7D" w:rsidRDefault="00F34B7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7D" w:rsidRDefault="003050E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34B7D" w:rsidRDefault="0030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Копышко Ю.С.</w:t>
            </w:r>
          </w:p>
        </w:tc>
      </w:tr>
    </w:tbl>
    <w:p w:rsidR="00F34B7D" w:rsidRDefault="00F34B7D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34B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422E"/>
    <w:multiLevelType w:val="multilevel"/>
    <w:tmpl w:val="1BECAC3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F14949"/>
    <w:multiLevelType w:val="multilevel"/>
    <w:tmpl w:val="579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F34B7D"/>
    <w:rsid w:val="003050E1"/>
    <w:rsid w:val="00F3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71882-E016-4F5D-9685-6C42B8CF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0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05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18</cp:revision>
  <cp:lastPrinted>2026-04-16T11:33:00Z</cp:lastPrinted>
  <dcterms:created xsi:type="dcterms:W3CDTF">2015-08-06T10:05:00Z</dcterms:created>
  <dcterms:modified xsi:type="dcterms:W3CDTF">2026-04-16T11:33:00Z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